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EA" w:rsidRDefault="005D0095" w:rsidP="00904E17">
      <w:pPr>
        <w:jc w:val="center"/>
      </w:pPr>
      <w:r>
        <w:t>Minutes from May 9</w:t>
      </w:r>
      <w:r w:rsidR="00904E17">
        <w:t>, 2016 ExCo Meeting</w:t>
      </w:r>
    </w:p>
    <w:p w:rsidR="00904E17" w:rsidRDefault="006E055D" w:rsidP="00904E17">
      <w:r>
        <w:t>Present:</w:t>
      </w:r>
      <w:r w:rsidR="005D0095">
        <w:t xml:space="preserve"> Nina Benedetti</w:t>
      </w:r>
      <w:r w:rsidR="00904E17">
        <w:t>, Sue Grigsby, Steve Horn, Gary Newlin, Dav</w:t>
      </w:r>
      <w:r w:rsidR="003F15AF">
        <w:t xml:space="preserve">id </w:t>
      </w:r>
      <w:r w:rsidR="005D0095">
        <w:t>Rash, Trish Davies (arrived 2:45</w:t>
      </w:r>
      <w:r w:rsidR="00904E17">
        <w:t>)</w:t>
      </w:r>
    </w:p>
    <w:p w:rsidR="00904E17" w:rsidRDefault="0043500E" w:rsidP="00904E17">
      <w:r>
        <w:t>Guest</w:t>
      </w:r>
      <w:r w:rsidR="00904E17">
        <w:t xml:space="preserve">s: </w:t>
      </w:r>
      <w:r w:rsidR="006E055D">
        <w:t xml:space="preserve">Mike VanQuickenborne, </w:t>
      </w:r>
      <w:r w:rsidR="005D0095">
        <w:t>Mark Kontulis</w:t>
      </w:r>
    </w:p>
    <w:p w:rsidR="0043500E" w:rsidRDefault="0043500E" w:rsidP="00904E17">
      <w:r>
        <w:t xml:space="preserve">Absent: </w:t>
      </w:r>
      <w:r w:rsidR="005D0095">
        <w:t>Elke Dinter</w:t>
      </w:r>
      <w:r w:rsidR="006E055D">
        <w:t xml:space="preserve">, </w:t>
      </w:r>
      <w:r>
        <w:t>Brett Kuwada</w:t>
      </w:r>
      <w:r w:rsidR="003F15AF">
        <w:t>, Jeanie Goodhope</w:t>
      </w:r>
    </w:p>
    <w:p w:rsidR="00603114" w:rsidRPr="00603114" w:rsidRDefault="00603114" w:rsidP="00603114">
      <w:pPr>
        <w:spacing w:after="0" w:line="240" w:lineRule="auto"/>
        <w:rPr>
          <w:b/>
        </w:rPr>
      </w:pPr>
      <w:r>
        <w:rPr>
          <w:b/>
        </w:rPr>
        <w:t>Approval of Minutes</w:t>
      </w:r>
    </w:p>
    <w:p w:rsidR="00904E17" w:rsidRDefault="005D0095" w:rsidP="006E055D">
      <w:pPr>
        <w:spacing w:after="0" w:line="240" w:lineRule="auto"/>
      </w:pPr>
      <w:r>
        <w:t>Minutes from the 4/25</w:t>
      </w:r>
      <w:r w:rsidR="00904E17">
        <w:t xml:space="preserve">/16 meeting </w:t>
      </w:r>
      <w:r w:rsidR="00451AA2">
        <w:t>were approved as amended</w:t>
      </w:r>
    </w:p>
    <w:p w:rsidR="00603114" w:rsidRDefault="00603114" w:rsidP="00603114">
      <w:pPr>
        <w:spacing w:after="0" w:line="240" w:lineRule="auto"/>
        <w:jc w:val="both"/>
      </w:pPr>
    </w:p>
    <w:p w:rsidR="0020233A" w:rsidRDefault="005D0095" w:rsidP="00427E77">
      <w:pPr>
        <w:spacing w:after="0" w:line="240" w:lineRule="auto"/>
        <w:jc w:val="both"/>
        <w:rPr>
          <w:b/>
        </w:rPr>
      </w:pPr>
      <w:r w:rsidRPr="005D0095">
        <w:rPr>
          <w:b/>
        </w:rPr>
        <w:t>Spring Membership Meeting Funding</w:t>
      </w:r>
    </w:p>
    <w:p w:rsidR="005D0095" w:rsidRDefault="005D0095" w:rsidP="00427E77">
      <w:pPr>
        <w:spacing w:after="0" w:line="240" w:lineRule="auto"/>
        <w:jc w:val="both"/>
      </w:pPr>
      <w:r>
        <w:t>Nina will get quotes from Alexa’s and Snohomish Bakery before the May 23 meeting.</w:t>
      </w:r>
    </w:p>
    <w:p w:rsidR="005D0095" w:rsidRDefault="005D0095" w:rsidP="00427E77">
      <w:pPr>
        <w:spacing w:after="0" w:line="240" w:lineRule="auto"/>
        <w:jc w:val="both"/>
        <w:rPr>
          <w:i/>
        </w:rPr>
      </w:pPr>
      <w:r>
        <w:t xml:space="preserve">Gary moved to fund gifts for retirees and Executive Council members leaving office.  Nina seconded and the motion passed unanimously.  </w:t>
      </w:r>
      <w:r>
        <w:rPr>
          <w:i/>
        </w:rPr>
        <w:t>(</w:t>
      </w:r>
      <w:r w:rsidR="00973801">
        <w:rPr>
          <w:i/>
        </w:rPr>
        <w:t>Question</w:t>
      </w:r>
      <w:r>
        <w:rPr>
          <w:i/>
        </w:rPr>
        <w:t>: the notes say $50. Past practice is $50 to retirees, but $50 per term up to $150 for ExCo members.  What was approved? TD)</w:t>
      </w:r>
    </w:p>
    <w:p w:rsidR="005D0095" w:rsidRDefault="00733830" w:rsidP="00427E77">
      <w:pPr>
        <w:spacing w:after="0" w:line="240" w:lineRule="auto"/>
        <w:jc w:val="both"/>
      </w:pPr>
      <w:r>
        <w:t>As the new AFT-Everett President, MikeVanQuickenborne will create the meeting agenda.</w:t>
      </w:r>
    </w:p>
    <w:p w:rsidR="00733830" w:rsidRDefault="00733830" w:rsidP="00427E77">
      <w:pPr>
        <w:spacing w:after="0" w:line="240" w:lineRule="auto"/>
        <w:jc w:val="both"/>
      </w:pPr>
    </w:p>
    <w:p w:rsidR="00733830" w:rsidRPr="00733830" w:rsidRDefault="00733830" w:rsidP="00427E77">
      <w:pPr>
        <w:spacing w:after="0" w:line="240" w:lineRule="auto"/>
        <w:jc w:val="both"/>
        <w:rPr>
          <w:b/>
        </w:rPr>
      </w:pPr>
      <w:r w:rsidRPr="00733830">
        <w:rPr>
          <w:b/>
        </w:rPr>
        <w:t>Turnover</w:t>
      </w:r>
    </w:p>
    <w:p w:rsidR="005D0095" w:rsidRDefault="00733830" w:rsidP="00427E77">
      <w:pPr>
        <w:spacing w:after="0" w:line="240" w:lineRule="auto"/>
        <w:jc w:val="both"/>
      </w:pPr>
      <w:r>
        <w:t>Sharon Lewis created this year’s turnover letter with Jeanie’s name on it, but Gary will ask her to change it to Mike’s if it is provided to AFT-Everett after June 1, 2016.  Retirees listed are Don Smith, Eric Davishahl, and Motoko Nakazawa-Hewitt.</w:t>
      </w:r>
      <w:r w:rsidR="00825CBB">
        <w:t xml:space="preserve">  Turnover amount is $107 per tenured faculty member.</w:t>
      </w:r>
    </w:p>
    <w:p w:rsidR="00733830" w:rsidRPr="005D0095" w:rsidRDefault="00733830" w:rsidP="00427E77">
      <w:pPr>
        <w:spacing w:after="0" w:line="240" w:lineRule="auto"/>
        <w:jc w:val="both"/>
      </w:pPr>
    </w:p>
    <w:p w:rsidR="00733830" w:rsidRDefault="00733830" w:rsidP="00427E77">
      <w:pPr>
        <w:spacing w:after="0" w:line="240" w:lineRule="auto"/>
        <w:jc w:val="both"/>
        <w:rPr>
          <w:b/>
        </w:rPr>
      </w:pPr>
      <w:r>
        <w:rPr>
          <w:b/>
        </w:rPr>
        <w:t>Finance</w:t>
      </w:r>
    </w:p>
    <w:p w:rsidR="00733830" w:rsidRDefault="00733830" w:rsidP="00427E77">
      <w:pPr>
        <w:spacing w:after="0" w:line="240" w:lineRule="auto"/>
        <w:jc w:val="both"/>
      </w:pPr>
      <w:r w:rsidRPr="00733830">
        <w:t xml:space="preserve">Sue reported </w:t>
      </w:r>
      <w:r>
        <w:t>Nancy’s concern that one of our accounts has a balance of $138,000 and recommended we convert it to a CD.  Sue will look into possibilities and report back to ExCo.</w:t>
      </w:r>
    </w:p>
    <w:p w:rsidR="00733830" w:rsidRPr="00733830" w:rsidRDefault="00733830" w:rsidP="00427E77">
      <w:pPr>
        <w:spacing w:after="0" w:line="240" w:lineRule="auto"/>
        <w:jc w:val="both"/>
      </w:pPr>
    </w:p>
    <w:p w:rsidR="0043500E" w:rsidRDefault="00733830" w:rsidP="00427E77">
      <w:pPr>
        <w:spacing w:after="0" w:line="240" w:lineRule="auto"/>
        <w:jc w:val="both"/>
      </w:pPr>
      <w:r>
        <w:rPr>
          <w:b/>
        </w:rPr>
        <w:t>Fall</w:t>
      </w:r>
      <w:r w:rsidR="0043500E" w:rsidRPr="0043500E">
        <w:rPr>
          <w:b/>
        </w:rPr>
        <w:t xml:space="preserve"> Membership Meeting</w:t>
      </w:r>
      <w:r w:rsidR="006E055D">
        <w:rPr>
          <w:b/>
        </w:rPr>
        <w:t xml:space="preserve"> Date</w:t>
      </w:r>
    </w:p>
    <w:p w:rsidR="0043500E" w:rsidRDefault="006E055D" w:rsidP="00427E77">
      <w:pPr>
        <w:spacing w:after="0" w:line="240" w:lineRule="auto"/>
        <w:jc w:val="both"/>
      </w:pPr>
      <w:r>
        <w:t xml:space="preserve">The </w:t>
      </w:r>
      <w:r w:rsidR="00733830">
        <w:t xml:space="preserve">Fall </w:t>
      </w:r>
      <w:r>
        <w:t xml:space="preserve">membership meeting will be on </w:t>
      </w:r>
      <w:r w:rsidR="00733830">
        <w:t>Tuesday of Opening week, noon</w:t>
      </w:r>
      <w:r>
        <w:t>-2:00pm.</w:t>
      </w:r>
    </w:p>
    <w:p w:rsidR="00AB79D0" w:rsidRDefault="00AB79D0" w:rsidP="00427E77">
      <w:pPr>
        <w:spacing w:after="0" w:line="240" w:lineRule="auto"/>
        <w:jc w:val="both"/>
      </w:pPr>
    </w:p>
    <w:p w:rsidR="003F15AF" w:rsidRDefault="00733830" w:rsidP="00427E77">
      <w:pPr>
        <w:spacing w:after="0" w:line="240" w:lineRule="auto"/>
        <w:jc w:val="both"/>
        <w:rPr>
          <w:b/>
        </w:rPr>
      </w:pPr>
      <w:r>
        <w:rPr>
          <w:b/>
        </w:rPr>
        <w:t>Sabbatical</w:t>
      </w:r>
      <w:r w:rsidR="00D1461B">
        <w:rPr>
          <w:b/>
        </w:rPr>
        <w:t>s</w:t>
      </w:r>
    </w:p>
    <w:p w:rsidR="00733830" w:rsidRDefault="00D1461B" w:rsidP="00427E77">
      <w:pPr>
        <w:spacing w:after="0" w:line="240" w:lineRule="auto"/>
        <w:jc w:val="both"/>
      </w:pPr>
      <w:r>
        <w:t xml:space="preserve">Gary reported that </w:t>
      </w:r>
      <w:r w:rsidRPr="00D1461B">
        <w:t>Deanna</w:t>
      </w:r>
      <w:r>
        <w:t xml:space="preserve"> Skinner expressed concern that when two members of the Counseling department went on sabbatical, (Gina Myers, Winter 2016, Brett Kuwada, Spring 2016), no temporary replacement was provided.  She pointed out that replacements had been hired in other departments, and feels her department was overlooked and/or singled out.  Mike is not the Sabbatical Leave Committee and, as such, also received Deanna’s e-mail.  Gary recommended Mike and Mark bring this up in negotiations.  Mike will respond to Deanna.</w:t>
      </w:r>
    </w:p>
    <w:p w:rsidR="00D1461B" w:rsidRPr="00D1461B" w:rsidRDefault="00D1461B" w:rsidP="00427E77">
      <w:pPr>
        <w:spacing w:after="0" w:line="240" w:lineRule="auto"/>
        <w:jc w:val="both"/>
      </w:pPr>
      <w:r>
        <w:t>Eric Davishahl was approved for sabbatical, but is retiring from EvCC, so leave was granted to Christopher Quarles, the next applicant on the list.</w:t>
      </w:r>
    </w:p>
    <w:p w:rsidR="00733830" w:rsidRPr="00D1461B" w:rsidRDefault="00733830" w:rsidP="00427E77">
      <w:pPr>
        <w:spacing w:after="0" w:line="240" w:lineRule="auto"/>
        <w:jc w:val="both"/>
      </w:pPr>
    </w:p>
    <w:p w:rsidR="00733830" w:rsidRDefault="00D1461B" w:rsidP="00427E77">
      <w:pPr>
        <w:spacing w:after="0" w:line="240" w:lineRule="auto"/>
        <w:jc w:val="both"/>
        <w:rPr>
          <w:b/>
        </w:rPr>
      </w:pPr>
      <w:r>
        <w:rPr>
          <w:b/>
        </w:rPr>
        <w:t>International Students</w:t>
      </w:r>
    </w:p>
    <w:p w:rsidR="00A960D4" w:rsidRDefault="00D1461B" w:rsidP="00427E77">
      <w:pPr>
        <w:spacing w:after="0" w:line="240" w:lineRule="auto"/>
        <w:jc w:val="both"/>
      </w:pPr>
      <w:r w:rsidRPr="00D1461B">
        <w:t xml:space="preserve">Steve </w:t>
      </w:r>
      <w:r>
        <w:t xml:space="preserve">reported on the Faculty Forum meeting on this topic.  </w:t>
      </w:r>
      <w:r w:rsidR="00A960D4">
        <w:t>Several c</w:t>
      </w:r>
      <w:r>
        <w:t>oncerns</w:t>
      </w:r>
      <w:r w:rsidR="00A960D4">
        <w:t xml:space="preserve"> were discussed.</w:t>
      </w:r>
    </w:p>
    <w:p w:rsidR="00A960D4" w:rsidRDefault="00A960D4" w:rsidP="00A960D4">
      <w:pPr>
        <w:pStyle w:val="ListParagraph"/>
        <w:numPr>
          <w:ilvl w:val="0"/>
          <w:numId w:val="1"/>
        </w:numPr>
        <w:spacing w:after="0" w:line="240" w:lineRule="auto"/>
        <w:ind w:left="360"/>
        <w:jc w:val="both"/>
      </w:pPr>
      <w:r>
        <w:t>S</w:t>
      </w:r>
      <w:r w:rsidR="00D1461B">
        <w:t>tudents enroll</w:t>
      </w:r>
      <w:r>
        <w:t>ed</w:t>
      </w:r>
      <w:r w:rsidR="00D1461B">
        <w:t xml:space="preserve"> in classes </w:t>
      </w:r>
      <w:r>
        <w:t>for which they are not prepared</w:t>
      </w:r>
    </w:p>
    <w:p w:rsidR="00D1461B" w:rsidRDefault="00A960D4" w:rsidP="00A960D4">
      <w:pPr>
        <w:pStyle w:val="ListParagraph"/>
        <w:numPr>
          <w:ilvl w:val="0"/>
          <w:numId w:val="1"/>
        </w:numPr>
        <w:spacing w:after="0" w:line="240" w:lineRule="auto"/>
        <w:ind w:left="360"/>
        <w:jc w:val="both"/>
      </w:pPr>
      <w:r>
        <w:t>Students enrolled in classes below their knowledge/skill level</w:t>
      </w:r>
    </w:p>
    <w:p w:rsidR="00A960D4" w:rsidRDefault="00A960D4" w:rsidP="00A960D4">
      <w:pPr>
        <w:pStyle w:val="ListParagraph"/>
        <w:numPr>
          <w:ilvl w:val="0"/>
          <w:numId w:val="1"/>
        </w:numPr>
        <w:spacing w:after="0" w:line="240" w:lineRule="auto"/>
        <w:ind w:left="360"/>
        <w:jc w:val="both"/>
      </w:pPr>
      <w:r>
        <w:t>Students enrolled in classes just to satisfy visa requirements</w:t>
      </w:r>
    </w:p>
    <w:p w:rsidR="00A960D4" w:rsidRDefault="00A960D4" w:rsidP="00A960D4">
      <w:pPr>
        <w:pStyle w:val="ListParagraph"/>
        <w:numPr>
          <w:ilvl w:val="0"/>
          <w:numId w:val="1"/>
        </w:numPr>
        <w:spacing w:after="0" w:line="240" w:lineRule="auto"/>
        <w:ind w:left="360"/>
        <w:jc w:val="both"/>
      </w:pPr>
      <w:r>
        <w:t>Visakan is resistant to input</w:t>
      </w:r>
    </w:p>
    <w:p w:rsidR="00A960D4" w:rsidRPr="00D1461B" w:rsidRDefault="00A960D4" w:rsidP="00427E77">
      <w:pPr>
        <w:spacing w:after="0" w:line="240" w:lineRule="auto"/>
        <w:jc w:val="both"/>
      </w:pPr>
      <w:r>
        <w:t>Faculty Forum will set up a task force to address these issues.</w:t>
      </w:r>
    </w:p>
    <w:p w:rsidR="00D1461B" w:rsidRPr="00D1461B" w:rsidRDefault="00D1461B" w:rsidP="00427E77">
      <w:pPr>
        <w:spacing w:after="0" w:line="240" w:lineRule="auto"/>
        <w:jc w:val="both"/>
      </w:pPr>
    </w:p>
    <w:p w:rsidR="00D1461B" w:rsidRDefault="00A960D4" w:rsidP="00427E77">
      <w:pPr>
        <w:spacing w:after="0" w:line="240" w:lineRule="auto"/>
        <w:jc w:val="both"/>
        <w:rPr>
          <w:b/>
        </w:rPr>
      </w:pPr>
      <w:r w:rsidRPr="00A960D4">
        <w:rPr>
          <w:b/>
        </w:rPr>
        <w:t>Advi</w:t>
      </w:r>
      <w:r>
        <w:rPr>
          <w:b/>
        </w:rPr>
        <w:t>sing Faculty Group Name</w:t>
      </w:r>
    </w:p>
    <w:p w:rsidR="00A960D4" w:rsidRDefault="00A960D4" w:rsidP="00427E77">
      <w:pPr>
        <w:spacing w:after="0" w:line="240" w:lineRule="auto"/>
        <w:jc w:val="both"/>
      </w:pPr>
      <w:r>
        <w:lastRenderedPageBreak/>
        <w:t xml:space="preserve">Trish pointed out that most of the College Success class sections are taught by faculty who are not part of the Advising department.  Therefore, referring to the four faculty who are primarily advisors and are required to teach one section of COLL 101 as </w:t>
      </w:r>
      <w:r w:rsidRPr="00A960D4">
        <w:rPr>
          <w:u w:val="single"/>
        </w:rPr>
        <w:t>College Success Faculty</w:t>
      </w:r>
      <w:r>
        <w:t xml:space="preserve"> is a misnomer.  AFT-Everett will need to review the department designations listed in the CBA.</w:t>
      </w:r>
    </w:p>
    <w:p w:rsidR="00A960D4" w:rsidRDefault="00A960D4" w:rsidP="00427E77">
      <w:pPr>
        <w:spacing w:after="0" w:line="240" w:lineRule="auto"/>
        <w:jc w:val="both"/>
      </w:pPr>
    </w:p>
    <w:p w:rsidR="00A960D4" w:rsidRDefault="00A960D4" w:rsidP="00427E77">
      <w:pPr>
        <w:spacing w:after="0" w:line="240" w:lineRule="auto"/>
        <w:jc w:val="both"/>
        <w:rPr>
          <w:b/>
        </w:rPr>
      </w:pPr>
      <w:r>
        <w:rPr>
          <w:b/>
        </w:rPr>
        <w:t>Mandatory Attendance at Commencement</w:t>
      </w:r>
      <w:r w:rsidR="00825CBB">
        <w:rPr>
          <w:b/>
        </w:rPr>
        <w:t xml:space="preserve"> by Tenured Faculty</w:t>
      </w:r>
    </w:p>
    <w:p w:rsidR="00A960D4" w:rsidRDefault="00A960D4" w:rsidP="00427E77">
      <w:pPr>
        <w:spacing w:after="0" w:line="240" w:lineRule="auto"/>
        <w:jc w:val="both"/>
      </w:pPr>
      <w:r>
        <w:t xml:space="preserve">David raised this issue on behalf of several faculty members.  </w:t>
      </w:r>
      <w:r w:rsidR="00825CBB">
        <w:t>Mark wants to include this in negotiations to include it as a contract day.  It is not currently within the Tenured Faculty contract.  It is included in Associate Faculty contracts.</w:t>
      </w:r>
    </w:p>
    <w:p w:rsidR="00825CBB" w:rsidRDefault="00825CBB" w:rsidP="00427E77">
      <w:pPr>
        <w:spacing w:after="0" w:line="240" w:lineRule="auto"/>
        <w:jc w:val="both"/>
      </w:pPr>
    </w:p>
    <w:p w:rsidR="00825CBB" w:rsidRPr="00825CBB" w:rsidRDefault="00825CBB" w:rsidP="00427E77">
      <w:pPr>
        <w:spacing w:after="0" w:line="240" w:lineRule="auto"/>
        <w:jc w:val="both"/>
        <w:rPr>
          <w:b/>
        </w:rPr>
      </w:pPr>
      <w:r w:rsidRPr="00825CBB">
        <w:rPr>
          <w:b/>
        </w:rPr>
        <w:t xml:space="preserve">Role </w:t>
      </w:r>
      <w:r>
        <w:rPr>
          <w:b/>
        </w:rPr>
        <w:t>of Deans in Textbook Discussions/Decisions</w:t>
      </w:r>
    </w:p>
    <w:p w:rsidR="00D1461B" w:rsidRDefault="00825CBB" w:rsidP="00427E77">
      <w:pPr>
        <w:spacing w:after="0" w:line="240" w:lineRule="auto"/>
        <w:jc w:val="both"/>
      </w:pPr>
      <w:r>
        <w:t>David reported on an associate faculty member who was told by their dean.  The faculty member prefers to remain anonymous to avoid any negative repercussions. The dean in question is Eugene McAvoy.  This could be a potential grievance.  David will speak to the faculty member again to get more details and to find out of this person would be willing to come forward if this becomes a grievance.</w:t>
      </w:r>
    </w:p>
    <w:p w:rsidR="00825CBB" w:rsidRDefault="00825CBB" w:rsidP="00427E77">
      <w:pPr>
        <w:spacing w:after="0" w:line="240" w:lineRule="auto"/>
        <w:jc w:val="both"/>
      </w:pPr>
    </w:p>
    <w:p w:rsidR="00825CBB" w:rsidRDefault="00825CBB" w:rsidP="00427E77">
      <w:pPr>
        <w:spacing w:after="0" w:line="240" w:lineRule="auto"/>
        <w:jc w:val="both"/>
        <w:rPr>
          <w:b/>
        </w:rPr>
      </w:pPr>
      <w:r>
        <w:rPr>
          <w:b/>
        </w:rPr>
        <w:t>Deans Advising During Summer Quarter</w:t>
      </w:r>
    </w:p>
    <w:p w:rsidR="00825CBB" w:rsidRDefault="00825CBB" w:rsidP="00427E77">
      <w:pPr>
        <w:spacing w:after="0" w:line="240" w:lineRule="auto"/>
        <w:jc w:val="both"/>
      </w:pPr>
      <w:r>
        <w:t xml:space="preserve">David asked for clarification on this issue because it happened last summer.  It was agreed that this is acceptable action only as a last resort.  If it is at a time when no faculty are available and a student requires immediate assistance, deans may advise, but only </w:t>
      </w:r>
      <w:r w:rsidR="004A5EEC">
        <w:t>when all other usual advising avenues are unavailable.</w:t>
      </w:r>
    </w:p>
    <w:p w:rsidR="004A5EEC" w:rsidRDefault="004A5EEC" w:rsidP="00427E77">
      <w:pPr>
        <w:spacing w:after="0" w:line="240" w:lineRule="auto"/>
        <w:jc w:val="both"/>
      </w:pPr>
    </w:p>
    <w:p w:rsidR="004A5EEC" w:rsidRPr="004A5EEC" w:rsidRDefault="004A5EEC" w:rsidP="00427E77">
      <w:pPr>
        <w:spacing w:after="0" w:line="240" w:lineRule="auto"/>
        <w:jc w:val="both"/>
        <w:rPr>
          <w:b/>
        </w:rPr>
      </w:pPr>
      <w:r w:rsidRPr="004A5EEC">
        <w:rPr>
          <w:b/>
        </w:rPr>
        <w:t>Unemployment Workshops for Associate Faculty</w:t>
      </w:r>
    </w:p>
    <w:p w:rsidR="00825CBB" w:rsidRDefault="004A5EEC" w:rsidP="00427E77">
      <w:pPr>
        <w:spacing w:after="0" w:line="240" w:lineRule="auto"/>
        <w:jc w:val="both"/>
      </w:pPr>
      <w:r>
        <w:t>Elke was unable to attend this meeting, but Gary reported that she will be conducting workshops to explain the unemployment insurance application process to interested associate faculty.  He further suggested Mark attend as a way of getting input for negotiations from those faculty members.</w:t>
      </w:r>
    </w:p>
    <w:p w:rsidR="004A5EEC" w:rsidRDefault="004A5EEC" w:rsidP="00427E77">
      <w:pPr>
        <w:spacing w:after="0" w:line="240" w:lineRule="auto"/>
        <w:jc w:val="both"/>
      </w:pPr>
    </w:p>
    <w:p w:rsidR="00AB79D0" w:rsidRDefault="00AB79D0" w:rsidP="00427E77">
      <w:pPr>
        <w:spacing w:after="0" w:line="240" w:lineRule="auto"/>
        <w:jc w:val="both"/>
      </w:pPr>
      <w:r w:rsidRPr="00AB79D0">
        <w:rPr>
          <w:b/>
        </w:rPr>
        <w:t>EXECUTIVE SESSION</w:t>
      </w:r>
    </w:p>
    <w:p w:rsidR="007C2A07" w:rsidRDefault="007C2A07" w:rsidP="00427E77">
      <w:pPr>
        <w:spacing w:after="0" w:line="240" w:lineRule="auto"/>
        <w:jc w:val="both"/>
        <w:rPr>
          <w:rFonts w:cstheme="minorHAnsi"/>
        </w:rPr>
      </w:pPr>
    </w:p>
    <w:p w:rsidR="00973801" w:rsidRDefault="00973801" w:rsidP="00427E77">
      <w:pPr>
        <w:spacing w:after="0" w:line="240" w:lineRule="auto"/>
        <w:jc w:val="both"/>
        <w:rPr>
          <w:rFonts w:cstheme="minorHAnsi"/>
        </w:rPr>
      </w:pPr>
      <w:r>
        <w:rPr>
          <w:rFonts w:cstheme="minorHAnsi"/>
        </w:rPr>
        <w:t>Meeting adjourned at 4:15 p.m.</w:t>
      </w:r>
    </w:p>
    <w:p w:rsidR="00973801" w:rsidRPr="007C2A07" w:rsidRDefault="00973801" w:rsidP="00427E77">
      <w:pPr>
        <w:spacing w:after="0" w:line="240" w:lineRule="auto"/>
        <w:jc w:val="both"/>
        <w:rPr>
          <w:rFonts w:cstheme="minorHAnsi"/>
        </w:rPr>
      </w:pPr>
    </w:p>
    <w:p w:rsidR="007C2A07" w:rsidRPr="007C2A07" w:rsidRDefault="007C2A07" w:rsidP="007C2A07">
      <w:pPr>
        <w:pStyle w:val="ListParagraph"/>
        <w:spacing w:after="0" w:line="240" w:lineRule="auto"/>
        <w:ind w:left="0"/>
        <w:jc w:val="both"/>
        <w:rPr>
          <w:rFonts w:cstheme="minorHAnsi"/>
        </w:rPr>
      </w:pPr>
      <w:r w:rsidRPr="007C2A07">
        <w:rPr>
          <w:rFonts w:cstheme="minorHAnsi"/>
        </w:rPr>
        <w:t>Respectfully submitted,</w:t>
      </w:r>
    </w:p>
    <w:p w:rsidR="007C2A07" w:rsidRPr="007C2A07" w:rsidRDefault="00973801" w:rsidP="007C2A07">
      <w:pPr>
        <w:pStyle w:val="ListParagraph"/>
        <w:spacing w:after="0" w:line="240" w:lineRule="auto"/>
        <w:ind w:left="0"/>
        <w:jc w:val="both"/>
        <w:rPr>
          <w:rFonts w:cstheme="minorHAnsi"/>
        </w:rPr>
      </w:pPr>
      <w:r>
        <w:rPr>
          <w:rFonts w:cstheme="minorHAnsi"/>
        </w:rPr>
        <w:t>Nina Benedetti, VP for Member Support</w:t>
      </w:r>
    </w:p>
    <w:p w:rsidR="007C2A07" w:rsidRPr="007C2A07" w:rsidRDefault="007C2A07" w:rsidP="007C2A07">
      <w:pPr>
        <w:pStyle w:val="ListParagraph"/>
        <w:spacing w:after="0" w:line="240" w:lineRule="auto"/>
        <w:ind w:left="0"/>
        <w:jc w:val="both"/>
        <w:rPr>
          <w:rFonts w:cstheme="minorHAnsi"/>
        </w:rPr>
      </w:pPr>
      <w:r w:rsidRPr="007C2A07">
        <w:rPr>
          <w:rFonts w:cstheme="minorHAnsi"/>
        </w:rPr>
        <w:t>Trish Davies, VP for Records and Elections</w:t>
      </w:r>
    </w:p>
    <w:p w:rsidR="007C2A07" w:rsidRPr="007C2A07" w:rsidRDefault="00973801" w:rsidP="005523E0">
      <w:pPr>
        <w:pStyle w:val="ListParagraph"/>
        <w:spacing w:after="0" w:line="240" w:lineRule="auto"/>
        <w:ind w:left="0"/>
        <w:jc w:val="both"/>
        <w:rPr>
          <w:rFonts w:cstheme="minorHAnsi"/>
        </w:rPr>
      </w:pPr>
      <w:r>
        <w:rPr>
          <w:rFonts w:cstheme="minorHAnsi"/>
        </w:rPr>
        <w:t>May 23</w:t>
      </w:r>
      <w:bookmarkStart w:id="0" w:name="_GoBack"/>
      <w:bookmarkEnd w:id="0"/>
      <w:r w:rsidR="007C2A07" w:rsidRPr="007C2A07">
        <w:rPr>
          <w:rFonts w:cstheme="minorHAnsi"/>
        </w:rPr>
        <w:t>, 2016</w:t>
      </w:r>
    </w:p>
    <w:sectPr w:rsidR="007C2A07" w:rsidRPr="007C2A07" w:rsidSect="000B7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2F88"/>
    <w:multiLevelType w:val="hybridMultilevel"/>
    <w:tmpl w:val="67C8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04E17"/>
    <w:rsid w:val="00010E50"/>
    <w:rsid w:val="000654DC"/>
    <w:rsid w:val="000B784B"/>
    <w:rsid w:val="001652D1"/>
    <w:rsid w:val="0020233A"/>
    <w:rsid w:val="00390A98"/>
    <w:rsid w:val="003F15AF"/>
    <w:rsid w:val="00427E77"/>
    <w:rsid w:val="0043500E"/>
    <w:rsid w:val="00443DB7"/>
    <w:rsid w:val="00451AA2"/>
    <w:rsid w:val="004A5EEC"/>
    <w:rsid w:val="004F5A2B"/>
    <w:rsid w:val="005523E0"/>
    <w:rsid w:val="005D0095"/>
    <w:rsid w:val="00603114"/>
    <w:rsid w:val="006E055D"/>
    <w:rsid w:val="00707C1D"/>
    <w:rsid w:val="00733830"/>
    <w:rsid w:val="007C2A07"/>
    <w:rsid w:val="007D3349"/>
    <w:rsid w:val="00825CBB"/>
    <w:rsid w:val="008D36EB"/>
    <w:rsid w:val="00904E17"/>
    <w:rsid w:val="00973801"/>
    <w:rsid w:val="00A642EA"/>
    <w:rsid w:val="00A960D4"/>
    <w:rsid w:val="00AB79D0"/>
    <w:rsid w:val="00AF6EE9"/>
    <w:rsid w:val="00D048BD"/>
    <w:rsid w:val="00D1461B"/>
    <w:rsid w:val="00F60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Benedetti;Trish Davies</dc:creator>
  <cp:lastModifiedBy>AFT</cp:lastModifiedBy>
  <cp:revision>2</cp:revision>
  <dcterms:created xsi:type="dcterms:W3CDTF">2016-10-18T15:18:00Z</dcterms:created>
  <dcterms:modified xsi:type="dcterms:W3CDTF">2016-10-18T15:18:00Z</dcterms:modified>
</cp:coreProperties>
</file>