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F2" w:rsidRDefault="001952F2" w:rsidP="001952F2">
      <w:pPr>
        <w:jc w:val="center"/>
        <w:rPr>
          <w:b/>
          <w:sz w:val="24"/>
          <w:szCs w:val="24"/>
        </w:rPr>
      </w:pPr>
      <w:r w:rsidRPr="00DE7B95">
        <w:rPr>
          <w:b/>
          <w:sz w:val="24"/>
          <w:szCs w:val="24"/>
        </w:rPr>
        <w:t>Minutes</w:t>
      </w:r>
      <w:r w:rsidRPr="00DE7B95">
        <w:rPr>
          <w:b/>
          <w:sz w:val="24"/>
          <w:szCs w:val="24"/>
        </w:rPr>
        <w:br/>
        <w:t>AFT-Everett, Local 1873</w:t>
      </w:r>
      <w:r w:rsidRPr="00DE7B95">
        <w:rPr>
          <w:b/>
          <w:sz w:val="24"/>
          <w:szCs w:val="24"/>
        </w:rPr>
        <w:br/>
        <w:t>Executive Council Meeting</w:t>
      </w:r>
    </w:p>
    <w:p w:rsidR="001952F2" w:rsidRDefault="00E832A2" w:rsidP="001952F2">
      <w:pPr>
        <w:jc w:val="center"/>
        <w:rPr>
          <w:b/>
          <w:sz w:val="24"/>
          <w:szCs w:val="24"/>
        </w:rPr>
      </w:pPr>
      <w:r>
        <w:rPr>
          <w:b/>
          <w:sz w:val="24"/>
          <w:szCs w:val="24"/>
        </w:rPr>
        <w:t>October 24</w:t>
      </w:r>
      <w:bookmarkStart w:id="0" w:name="_GoBack"/>
      <w:bookmarkEnd w:id="0"/>
      <w:r w:rsidR="001952F2">
        <w:rPr>
          <w:b/>
          <w:sz w:val="24"/>
          <w:szCs w:val="24"/>
        </w:rPr>
        <w:t>, 2016, 1:30-3:00pm</w:t>
      </w:r>
    </w:p>
    <w:p w:rsidR="001952F2" w:rsidRDefault="001952F2" w:rsidP="001952F2">
      <w:pPr>
        <w:jc w:val="center"/>
        <w:rPr>
          <w:b/>
          <w:sz w:val="24"/>
          <w:szCs w:val="24"/>
        </w:rPr>
      </w:pPr>
      <w:r>
        <w:rPr>
          <w:b/>
          <w:sz w:val="24"/>
          <w:szCs w:val="24"/>
        </w:rPr>
        <w:t>GWH 326</w:t>
      </w:r>
    </w:p>
    <w:p w:rsidR="001952F2" w:rsidRDefault="001952F2" w:rsidP="001952F2">
      <w:pPr>
        <w:jc w:val="both"/>
      </w:pPr>
      <w:r w:rsidRPr="008417A3">
        <w:rPr>
          <w:b/>
        </w:rPr>
        <w:t>Present:</w:t>
      </w:r>
      <w:r>
        <w:t xml:space="preserve"> Mike </w:t>
      </w:r>
      <w:proofErr w:type="spellStart"/>
      <w:r>
        <w:t>VanQuickenborne</w:t>
      </w:r>
      <w:proofErr w:type="spellEnd"/>
      <w:r>
        <w:t>, Sue Grigsby, Earl Martin</w:t>
      </w:r>
      <w:r w:rsidRPr="00C974B3">
        <w:t xml:space="preserve"> </w:t>
      </w:r>
      <w:r>
        <w:t xml:space="preserve">Brett Kuwada, </w:t>
      </w:r>
      <w:proofErr w:type="spellStart"/>
      <w:r>
        <w:t>ElkeDinter</w:t>
      </w:r>
      <w:proofErr w:type="spellEnd"/>
      <w:r>
        <w:t>, Nina Benedetti, David Rash</w:t>
      </w:r>
    </w:p>
    <w:p w:rsidR="001952F2" w:rsidRDefault="001952F2" w:rsidP="001952F2">
      <w:pPr>
        <w:jc w:val="both"/>
      </w:pPr>
      <w:r w:rsidRPr="008417A3">
        <w:rPr>
          <w:b/>
        </w:rPr>
        <w:t>Absent:</w:t>
      </w:r>
      <w:r>
        <w:t xml:space="preserve"> Mark </w:t>
      </w:r>
      <w:proofErr w:type="spellStart"/>
      <w:r>
        <w:t>Kontulis</w:t>
      </w:r>
      <w:proofErr w:type="spellEnd"/>
      <w:r>
        <w:t>, Steve Horn</w:t>
      </w:r>
    </w:p>
    <w:p w:rsidR="001952F2" w:rsidRPr="00C974B3" w:rsidRDefault="001952F2" w:rsidP="001952F2">
      <w:pPr>
        <w:pStyle w:val="ListParagraph"/>
        <w:numPr>
          <w:ilvl w:val="0"/>
          <w:numId w:val="1"/>
        </w:numPr>
      </w:pPr>
      <w:r>
        <w:rPr>
          <w:b/>
        </w:rPr>
        <w:t>New Members</w:t>
      </w:r>
    </w:p>
    <w:p w:rsidR="001952F2" w:rsidRDefault="001952F2" w:rsidP="001952F2">
      <w:pPr>
        <w:pStyle w:val="ListParagraph"/>
        <w:numPr>
          <w:ilvl w:val="0"/>
          <w:numId w:val="2"/>
        </w:numPr>
      </w:pPr>
      <w:r>
        <w:t xml:space="preserve">MSP new members approval </w:t>
      </w:r>
    </w:p>
    <w:p w:rsidR="001952F2" w:rsidRDefault="001952F2" w:rsidP="001952F2">
      <w:pPr>
        <w:pStyle w:val="ListParagraph"/>
        <w:ind w:left="1440"/>
      </w:pPr>
    </w:p>
    <w:p w:rsidR="001952F2" w:rsidRPr="00D20D14" w:rsidRDefault="001952F2" w:rsidP="001952F2">
      <w:pPr>
        <w:pStyle w:val="ListParagraph"/>
        <w:numPr>
          <w:ilvl w:val="0"/>
          <w:numId w:val="1"/>
        </w:numPr>
        <w:rPr>
          <w:b/>
        </w:rPr>
      </w:pPr>
      <w:r w:rsidRPr="00D20D14">
        <w:rPr>
          <w:b/>
        </w:rPr>
        <w:t>Google Chrome</w:t>
      </w:r>
    </w:p>
    <w:p w:rsidR="001952F2" w:rsidRDefault="001952F2" w:rsidP="001952F2">
      <w:pPr>
        <w:pStyle w:val="ListParagraph"/>
        <w:numPr>
          <w:ilvl w:val="0"/>
          <w:numId w:val="2"/>
        </w:numPr>
      </w:pPr>
      <w:r>
        <w:t>Mike brought up concerns he has learned about how Google chrome on other computers (i.e. at home) might transfer or share data with the college (i.e. browser history).  Mike said he will seek out a person who knows more about this matter for a future meeting.</w:t>
      </w:r>
    </w:p>
    <w:p w:rsidR="001952F2" w:rsidRDefault="001952F2" w:rsidP="001952F2">
      <w:pPr>
        <w:pStyle w:val="ListParagraph"/>
        <w:ind w:left="1440"/>
      </w:pPr>
    </w:p>
    <w:p w:rsidR="001952F2" w:rsidRDefault="001952F2" w:rsidP="001952F2">
      <w:pPr>
        <w:pStyle w:val="ListParagraph"/>
        <w:numPr>
          <w:ilvl w:val="0"/>
          <w:numId w:val="1"/>
        </w:numPr>
        <w:rPr>
          <w:b/>
        </w:rPr>
      </w:pPr>
      <w:r w:rsidRPr="005A4D5B">
        <w:rPr>
          <w:b/>
        </w:rPr>
        <w:t>Pay Rates &amp; Percentages</w:t>
      </w:r>
    </w:p>
    <w:p w:rsidR="001952F2" w:rsidRDefault="001952F2" w:rsidP="001952F2">
      <w:pPr>
        <w:pStyle w:val="ListParagraph"/>
        <w:numPr>
          <w:ilvl w:val="1"/>
          <w:numId w:val="1"/>
        </w:numPr>
      </w:pPr>
      <w:r>
        <w:t>Mike reported that WFT is looking into this issue a system wide clarification on compensation discrepancies between fraction and decimal conversions (i.e. 1/3 to .333).</w:t>
      </w:r>
    </w:p>
    <w:p w:rsidR="001952F2" w:rsidRDefault="001952F2" w:rsidP="001952F2">
      <w:pPr>
        <w:pStyle w:val="ListParagraph"/>
        <w:ind w:left="1440"/>
      </w:pPr>
    </w:p>
    <w:p w:rsidR="001952F2" w:rsidRDefault="001952F2" w:rsidP="001952F2">
      <w:pPr>
        <w:pStyle w:val="ListParagraph"/>
        <w:numPr>
          <w:ilvl w:val="0"/>
          <w:numId w:val="1"/>
        </w:numPr>
        <w:rPr>
          <w:b/>
        </w:rPr>
      </w:pPr>
      <w:r>
        <w:rPr>
          <w:b/>
        </w:rPr>
        <w:t>Committees</w:t>
      </w:r>
    </w:p>
    <w:p w:rsidR="001952F2" w:rsidRDefault="001952F2" w:rsidP="001952F2">
      <w:pPr>
        <w:pStyle w:val="ListParagraph"/>
        <w:numPr>
          <w:ilvl w:val="1"/>
          <w:numId w:val="1"/>
        </w:numPr>
      </w:pPr>
      <w:r>
        <w:t xml:space="preserve">Priority focus was stressed to Earl to explore membership status with the intention that these three committees are properly staffed with AFT representatives (Professional Development, Dismissal Review and Health &amp; Safety). </w:t>
      </w:r>
    </w:p>
    <w:p w:rsidR="001952F2" w:rsidRDefault="001952F2" w:rsidP="001952F2">
      <w:pPr>
        <w:pStyle w:val="ListParagraph"/>
        <w:ind w:left="1440"/>
      </w:pPr>
    </w:p>
    <w:p w:rsidR="001952F2" w:rsidRPr="003E22DF" w:rsidRDefault="001952F2" w:rsidP="001952F2">
      <w:pPr>
        <w:pStyle w:val="ListParagraph"/>
        <w:numPr>
          <w:ilvl w:val="0"/>
          <w:numId w:val="1"/>
        </w:numPr>
        <w:rPr>
          <w:b/>
        </w:rPr>
      </w:pPr>
      <w:r w:rsidRPr="003E22DF">
        <w:rPr>
          <w:b/>
        </w:rPr>
        <w:t>AFT-Everett Website</w:t>
      </w:r>
    </w:p>
    <w:p w:rsidR="001952F2" w:rsidRDefault="001952F2" w:rsidP="001952F2">
      <w:pPr>
        <w:pStyle w:val="ListParagraph"/>
        <w:numPr>
          <w:ilvl w:val="1"/>
          <w:numId w:val="1"/>
        </w:numPr>
      </w:pPr>
      <w:r>
        <w:t>David reported his latest updates and his to-do list for continuous improvement.</w:t>
      </w:r>
    </w:p>
    <w:p w:rsidR="001952F2" w:rsidRDefault="001952F2" w:rsidP="001952F2">
      <w:pPr>
        <w:pStyle w:val="ListParagraph"/>
        <w:ind w:left="1440"/>
      </w:pPr>
    </w:p>
    <w:p w:rsidR="001952F2" w:rsidRPr="003E22DF" w:rsidRDefault="001952F2" w:rsidP="001952F2">
      <w:pPr>
        <w:pStyle w:val="ListParagraph"/>
        <w:numPr>
          <w:ilvl w:val="0"/>
          <w:numId w:val="1"/>
        </w:numPr>
        <w:rPr>
          <w:b/>
        </w:rPr>
      </w:pPr>
      <w:r w:rsidRPr="003E22DF">
        <w:rPr>
          <w:b/>
        </w:rPr>
        <w:t>BOT</w:t>
      </w:r>
    </w:p>
    <w:p w:rsidR="001952F2" w:rsidRDefault="001952F2" w:rsidP="001952F2">
      <w:pPr>
        <w:pStyle w:val="ListParagraph"/>
        <w:numPr>
          <w:ilvl w:val="1"/>
          <w:numId w:val="1"/>
        </w:numPr>
      </w:pPr>
      <w:r>
        <w:t>Mike will bring up concerns at the Board of Trustees Meeting regarding the future plans of the library location.</w:t>
      </w:r>
    </w:p>
    <w:p w:rsidR="001952F2" w:rsidRDefault="001952F2" w:rsidP="001952F2">
      <w:pPr>
        <w:pStyle w:val="ListParagraph"/>
        <w:ind w:left="1440"/>
      </w:pPr>
    </w:p>
    <w:p w:rsidR="001952F2" w:rsidRPr="003E22DF" w:rsidRDefault="001952F2" w:rsidP="001952F2">
      <w:pPr>
        <w:pStyle w:val="ListParagraph"/>
        <w:numPr>
          <w:ilvl w:val="0"/>
          <w:numId w:val="1"/>
        </w:numPr>
        <w:rPr>
          <w:b/>
        </w:rPr>
      </w:pPr>
      <w:r w:rsidRPr="003E22DF">
        <w:rPr>
          <w:b/>
        </w:rPr>
        <w:t>Transitional Studies</w:t>
      </w:r>
    </w:p>
    <w:p w:rsidR="001952F2" w:rsidRDefault="001952F2" w:rsidP="001952F2">
      <w:pPr>
        <w:pStyle w:val="ListParagraph"/>
        <w:numPr>
          <w:ilvl w:val="1"/>
          <w:numId w:val="1"/>
        </w:numPr>
      </w:pPr>
      <w:r>
        <w:t>Nina shared concerns about dynamics around excessive enrollments in Transitional Studies classes.   We discussed looking into the management of the enrollment caps.</w:t>
      </w:r>
    </w:p>
    <w:p w:rsidR="001952F2" w:rsidRDefault="001952F2" w:rsidP="001952F2"/>
    <w:p w:rsidR="001952F2" w:rsidRDefault="001952F2" w:rsidP="001952F2">
      <w:pPr>
        <w:pStyle w:val="ListParagraph"/>
        <w:ind w:left="1440"/>
      </w:pPr>
    </w:p>
    <w:p w:rsidR="001952F2" w:rsidRDefault="001952F2" w:rsidP="001952F2">
      <w:pPr>
        <w:pStyle w:val="ListParagraph"/>
        <w:ind w:left="1440"/>
      </w:pPr>
    </w:p>
    <w:p w:rsidR="001952F2" w:rsidRDefault="001952F2" w:rsidP="001952F2">
      <w:pPr>
        <w:pStyle w:val="ListParagraph"/>
        <w:ind w:left="1440"/>
        <w:rPr>
          <w:b/>
          <w:u w:val="single"/>
        </w:rPr>
      </w:pPr>
    </w:p>
    <w:p w:rsidR="001952F2" w:rsidRDefault="001952F2" w:rsidP="001952F2">
      <w:pPr>
        <w:pStyle w:val="ListParagraph"/>
        <w:rPr>
          <w:b/>
          <w:u w:val="single"/>
        </w:rPr>
      </w:pPr>
      <w:r w:rsidRPr="00263DC7">
        <w:rPr>
          <w:b/>
          <w:u w:val="single"/>
        </w:rPr>
        <w:t>EXECUTIVE SESSION (confidential)</w:t>
      </w:r>
    </w:p>
    <w:p w:rsidR="001952F2" w:rsidRDefault="001952F2" w:rsidP="001952F2">
      <w:pPr>
        <w:pStyle w:val="ListParagraph"/>
        <w:rPr>
          <w:b/>
          <w:u w:val="single"/>
        </w:rPr>
      </w:pPr>
    </w:p>
    <w:p w:rsidR="001952F2" w:rsidRDefault="001952F2" w:rsidP="001952F2">
      <w:pPr>
        <w:pStyle w:val="ListParagraph"/>
      </w:pPr>
    </w:p>
    <w:p w:rsidR="001952F2" w:rsidRDefault="001952F2" w:rsidP="001952F2">
      <w:pPr>
        <w:pStyle w:val="ListParagraph"/>
      </w:pPr>
    </w:p>
    <w:p w:rsidR="001952F2" w:rsidRPr="007C2A07" w:rsidRDefault="001952F2" w:rsidP="001952F2">
      <w:pPr>
        <w:pStyle w:val="ListParagraph"/>
        <w:spacing w:after="0" w:line="240" w:lineRule="auto"/>
        <w:ind w:left="0"/>
        <w:jc w:val="both"/>
        <w:rPr>
          <w:rFonts w:cstheme="minorHAnsi"/>
        </w:rPr>
      </w:pPr>
      <w:r w:rsidRPr="007C2A07">
        <w:rPr>
          <w:rFonts w:cstheme="minorHAnsi"/>
        </w:rPr>
        <w:t>Respectfully submitted,</w:t>
      </w:r>
    </w:p>
    <w:p w:rsidR="001952F2" w:rsidRPr="004F7564" w:rsidRDefault="001952F2" w:rsidP="001952F2">
      <w:pPr>
        <w:pStyle w:val="ListParagraph"/>
        <w:spacing w:after="0" w:line="240" w:lineRule="auto"/>
        <w:ind w:left="0"/>
        <w:jc w:val="both"/>
        <w:rPr>
          <w:rFonts w:cstheme="minorHAnsi"/>
        </w:rPr>
      </w:pPr>
      <w:r>
        <w:rPr>
          <w:rFonts w:cstheme="minorHAnsi"/>
        </w:rPr>
        <w:t>Earl Martin</w:t>
      </w:r>
      <w:r w:rsidRPr="004F7564">
        <w:rPr>
          <w:rFonts w:cstheme="minorHAnsi"/>
        </w:rPr>
        <w:t xml:space="preserve">, VP for </w:t>
      </w:r>
      <w:r>
        <w:rPr>
          <w:rFonts w:cstheme="minorHAnsi"/>
        </w:rPr>
        <w:t>Records &amp; Elections</w:t>
      </w:r>
    </w:p>
    <w:p w:rsidR="001952F2" w:rsidRDefault="001952F2" w:rsidP="001952F2">
      <w:r>
        <w:t>November 14, 2016</w:t>
      </w:r>
    </w:p>
    <w:p w:rsidR="00343C74" w:rsidRDefault="00343C74"/>
    <w:sectPr w:rsidR="0034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2B5"/>
    <w:multiLevelType w:val="hybridMultilevel"/>
    <w:tmpl w:val="6E923CC0"/>
    <w:lvl w:ilvl="0" w:tplc="67ACBC62">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1437A"/>
    <w:multiLevelType w:val="hybridMultilevel"/>
    <w:tmpl w:val="F81A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F2"/>
    <w:rsid w:val="001952F2"/>
    <w:rsid w:val="00343C74"/>
    <w:rsid w:val="00E8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Rash</dc:creator>
  <cp:lastModifiedBy>David W Rash</cp:lastModifiedBy>
  <cp:revision>2</cp:revision>
  <dcterms:created xsi:type="dcterms:W3CDTF">2017-01-11T00:01:00Z</dcterms:created>
  <dcterms:modified xsi:type="dcterms:W3CDTF">2017-01-11T00:19:00Z</dcterms:modified>
</cp:coreProperties>
</file>